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480" w:rsidRDefault="00352480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52480" w:rsidRDefault="00352480">
      <w:pPr>
        <w:pStyle w:val="ConsPlusNormal"/>
        <w:jc w:val="both"/>
        <w:outlineLvl w:val="0"/>
      </w:pPr>
    </w:p>
    <w:p w:rsidR="00352480" w:rsidRDefault="00352480">
      <w:pPr>
        <w:pStyle w:val="ConsPlusTitle"/>
        <w:jc w:val="center"/>
      </w:pPr>
      <w:r>
        <w:t>КАБИНЕТ МИНИСТРОВ РЕСПУБЛИКИ ТАТАРСТАН</w:t>
      </w:r>
    </w:p>
    <w:p w:rsidR="00352480" w:rsidRDefault="00352480">
      <w:pPr>
        <w:pStyle w:val="ConsPlusTitle"/>
        <w:jc w:val="both"/>
      </w:pPr>
    </w:p>
    <w:p w:rsidR="00352480" w:rsidRDefault="00352480">
      <w:pPr>
        <w:pStyle w:val="ConsPlusTitle"/>
        <w:jc w:val="center"/>
      </w:pPr>
      <w:r>
        <w:t>ПОСТАНОВЛЕНИЕ</w:t>
      </w:r>
    </w:p>
    <w:p w:rsidR="00352480" w:rsidRDefault="00352480">
      <w:pPr>
        <w:pStyle w:val="ConsPlusTitle"/>
        <w:jc w:val="center"/>
      </w:pPr>
      <w:r>
        <w:t>от 20 октября 2022 г. N 1122</w:t>
      </w:r>
    </w:p>
    <w:p w:rsidR="00352480" w:rsidRDefault="00352480">
      <w:pPr>
        <w:pStyle w:val="ConsPlusTitle"/>
        <w:jc w:val="both"/>
      </w:pPr>
    </w:p>
    <w:p w:rsidR="00352480" w:rsidRDefault="00352480">
      <w:pPr>
        <w:pStyle w:val="ConsPlusTitle"/>
        <w:jc w:val="center"/>
      </w:pPr>
      <w:r>
        <w:t>О ДОПОЛНИТЕЛЬНЫХ МЕРАХ ПОДДЕРЖКИ СЕМЕЙ ГРАЖДАН, УЧАСТВУЮЩИХ</w:t>
      </w:r>
    </w:p>
    <w:p w:rsidR="00352480" w:rsidRDefault="00352480">
      <w:pPr>
        <w:pStyle w:val="ConsPlusTitle"/>
        <w:jc w:val="center"/>
      </w:pPr>
      <w:r>
        <w:t>В СПЕЦИАЛЬНОЙ ВОЕННОЙ ОПЕРАЦИИ, И СЕМЕЙ ГРАЖДАН, ПОГИБШИХ</w:t>
      </w:r>
    </w:p>
    <w:p w:rsidR="00352480" w:rsidRDefault="00352480">
      <w:pPr>
        <w:pStyle w:val="ConsPlusTitle"/>
        <w:jc w:val="center"/>
      </w:pPr>
      <w:r>
        <w:t>(УМЕРШИХ) В РЕЗУЛЬТАТЕ УЧАСТИЯ В СПЕЦИАЛЬНОЙ ВОЕННОЙ</w:t>
      </w:r>
    </w:p>
    <w:p w:rsidR="00352480" w:rsidRDefault="00352480">
      <w:pPr>
        <w:pStyle w:val="ConsPlusTitle"/>
        <w:jc w:val="center"/>
      </w:pPr>
      <w:r>
        <w:t>ОПЕРАЦИИ</w:t>
      </w:r>
    </w:p>
    <w:p w:rsidR="00352480" w:rsidRDefault="0035248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5248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2480" w:rsidRDefault="0035248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2480" w:rsidRDefault="0035248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2480" w:rsidRDefault="003524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52480" w:rsidRDefault="0035248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КМ РТ от 14.11.2022 </w:t>
            </w:r>
            <w:hyperlink r:id="rId5">
              <w:r>
                <w:rPr>
                  <w:color w:val="0000FF"/>
                </w:rPr>
                <w:t>N 1213</w:t>
              </w:r>
            </w:hyperlink>
            <w:r>
              <w:rPr>
                <w:color w:val="392C69"/>
              </w:rPr>
              <w:t xml:space="preserve">, от 20.03.2023 </w:t>
            </w:r>
            <w:hyperlink r:id="rId6">
              <w:r>
                <w:rPr>
                  <w:color w:val="0000FF"/>
                </w:rPr>
                <w:t>N 291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2480" w:rsidRDefault="00352480">
            <w:pPr>
              <w:pStyle w:val="ConsPlusNormal"/>
            </w:pPr>
          </w:p>
        </w:tc>
      </w:tr>
    </w:tbl>
    <w:p w:rsidR="00352480" w:rsidRDefault="00352480">
      <w:pPr>
        <w:pStyle w:val="ConsPlusNormal"/>
        <w:jc w:val="both"/>
      </w:pPr>
    </w:p>
    <w:p w:rsidR="00352480" w:rsidRDefault="00352480">
      <w:pPr>
        <w:pStyle w:val="ConsPlusNormal"/>
        <w:ind w:firstLine="540"/>
        <w:jc w:val="both"/>
      </w:pPr>
      <w:r>
        <w:t xml:space="preserve">В целях дополнительной поддержки семей граждан Российской Федерации, призванных на военную службу по мобилизации в Вооруженные Силы Российской Федерации в соответствии с </w:t>
      </w:r>
      <w:hyperlink r:id="rId7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года N 647 "Об объявлении частичной мобилизации в Российской Федерации", Кабинет Министров Республики Татарстан постановляет:</w:t>
      </w:r>
    </w:p>
    <w:p w:rsidR="00352480" w:rsidRDefault="00352480">
      <w:pPr>
        <w:pStyle w:val="ConsPlusNormal"/>
        <w:jc w:val="both"/>
      </w:pPr>
    </w:p>
    <w:p w:rsidR="00352480" w:rsidRDefault="00352480">
      <w:pPr>
        <w:pStyle w:val="ConsPlusNormal"/>
        <w:ind w:firstLine="540"/>
        <w:jc w:val="both"/>
      </w:pPr>
      <w:r>
        <w:t>1. Установить семьям (членам семей) граждан, участвующих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"Алга" и "</w:t>
      </w:r>
      <w:proofErr w:type="spellStart"/>
      <w:r>
        <w:t>Тимер</w:t>
      </w:r>
      <w:proofErr w:type="spellEnd"/>
      <w:r>
        <w:t>",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участия в специальной военной операции (далее - семьи), следующие дополнительные меры поддержки:</w:t>
      </w:r>
    </w:p>
    <w:p w:rsidR="00352480" w:rsidRDefault="00352480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КМ РТ от 14.11.2022 N 1213)</w:t>
      </w:r>
    </w:p>
    <w:p w:rsidR="00352480" w:rsidRDefault="00352480">
      <w:pPr>
        <w:pStyle w:val="ConsPlusNormal"/>
        <w:spacing w:before="220"/>
        <w:ind w:firstLine="540"/>
        <w:jc w:val="both"/>
      </w:pPr>
      <w:r>
        <w:t xml:space="preserve">семьи с новорожденными детьми, постоянно проживающие в Республике Татарстан, в соответствии с </w:t>
      </w:r>
      <w:hyperlink r:id="rId9">
        <w:r>
          <w:rPr>
            <w:color w:val="0000FF"/>
          </w:rPr>
          <w:t>Положением</w:t>
        </w:r>
      </w:hyperlink>
      <w:r>
        <w:t xml:space="preserve"> о порядке обеспечения семей с новорожденными детьми подарочными комплектами детских принадлежностей, утвержденным постановлением Кабинета Министров Республики Татарстан от 04.12.2019 N 1100 "О предоставлении семьям с новорожденными детьми подарочных комплектов детских принадлежностей", обеспечиваются подарочными комплектами детских принадлежностей без учета среднедушевого дохода семьи;</w:t>
      </w:r>
    </w:p>
    <w:p w:rsidR="00352480" w:rsidRDefault="00352480">
      <w:pPr>
        <w:pStyle w:val="ConsPlusNormal"/>
        <w:spacing w:before="220"/>
        <w:ind w:firstLine="540"/>
        <w:jc w:val="both"/>
      </w:pPr>
      <w:r>
        <w:t xml:space="preserve">членам семьи из числа пенсионеров и граждан, достигших возраста 60 и 55 лет (соответственно мужчины и женщины), предоставляется первоочередное право при обеспечении путевками на санаторно-курортное лечение в соответствии с </w:t>
      </w:r>
      <w:hyperlink r:id="rId10">
        <w:r>
          <w:rPr>
            <w:color w:val="0000FF"/>
          </w:rPr>
          <w:t>постановлением</w:t>
        </w:r>
      </w:hyperlink>
      <w:r>
        <w:t xml:space="preserve"> Кабинета Министров Республики Татарстан от 14.02.2011 N 97 "Об утверждении Порядка обеспечения пенсионеров Республики Татарстан санаторно-курортным лечением";</w:t>
      </w:r>
    </w:p>
    <w:p w:rsidR="00352480" w:rsidRDefault="00352480">
      <w:pPr>
        <w:pStyle w:val="ConsPlusNormal"/>
        <w:spacing w:before="220"/>
        <w:ind w:firstLine="540"/>
        <w:jc w:val="both"/>
      </w:pPr>
      <w:r>
        <w:t xml:space="preserve">членам семьи из числа граждан пожилого возраста и инвалидов I, II групп социальные услуги на дому в соответствии с </w:t>
      </w:r>
      <w:hyperlink r:id="rId11">
        <w:r>
          <w:rPr>
            <w:color w:val="0000FF"/>
          </w:rPr>
          <w:t>Порядком</w:t>
        </w:r>
      </w:hyperlink>
      <w:r>
        <w:t xml:space="preserve"> предоставления социальных услуг поставщиками социальных услуг в форме социального обслуживания на дому в Республике Татарстан, утвержденным постановлением Кабинета Министров Республики Татарстан от 29.12.2014 N 1053 "Об утверждении Порядка предоставления социальных услуг поставщиками социальных услуг в форме социального обслуживания на дому в Республике Татарстан", предоставляются бесплатно;</w:t>
      </w:r>
    </w:p>
    <w:p w:rsidR="00352480" w:rsidRDefault="00352480">
      <w:pPr>
        <w:pStyle w:val="ConsPlusNormal"/>
        <w:spacing w:before="220"/>
        <w:ind w:firstLine="540"/>
        <w:jc w:val="both"/>
      </w:pPr>
      <w:r>
        <w:lastRenderedPageBreak/>
        <w:t xml:space="preserve">членам семьи предоставляется преимущественное право при приеме на социальное обслуживание в дома-интернаты для престарелых и инвалидов, дома-интернаты, предназначенные для граждан, имеющих психические расстройства, реабилитационные центры для детей и подростков с ограниченными возможностями в соответствии с </w:t>
      </w:r>
      <w:hyperlink r:id="rId12">
        <w:r>
          <w:rPr>
            <w:color w:val="0000FF"/>
          </w:rPr>
          <w:t>Порядком</w:t>
        </w:r>
      </w:hyperlink>
      <w:r>
        <w:t xml:space="preserve"> предоставления социальных услуг поставщиками социальных услуг в стационарной форме социального обслуживания в Республике Татарстан, утвержденным постановлением Кабинета Министров Республики Татарстан от 31.12.2014 N 1100 "Об утверждении Порядка предоставления социальных услуг поставщиками социальных услуг в стационарной форме социального обслуживания в Республике Татарстан";</w:t>
      </w:r>
    </w:p>
    <w:p w:rsidR="00352480" w:rsidRDefault="00352480">
      <w:pPr>
        <w:pStyle w:val="ConsPlusNormal"/>
        <w:spacing w:before="220"/>
        <w:ind w:firstLine="540"/>
        <w:jc w:val="both"/>
      </w:pPr>
      <w:r>
        <w:t xml:space="preserve">членам семьи из числа детей-инвалидов предоставляется преимущественное право при приеме на социальное обслуживание в реабилитационные центры для детей и подростков с ограниченными возможностями в соответствии с </w:t>
      </w:r>
      <w:hyperlink r:id="rId13">
        <w:r>
          <w:rPr>
            <w:color w:val="0000FF"/>
          </w:rPr>
          <w:t>Порядком</w:t>
        </w:r>
      </w:hyperlink>
      <w:r>
        <w:t xml:space="preserve"> предоставления социальных услуг поставщиками социальных услуг в полустационарной форме социального обслуживания в Республике Татарстан, утвержденным постановлением Кабинета Министров Республики Татарстан от 31.12.2014 N 1101 "Об утверждении Порядка предоставления социальных услуг поставщиками социальных услуг в полустационарной форме социального обслуживания в Республике Татарстан";</w:t>
      </w:r>
    </w:p>
    <w:p w:rsidR="00352480" w:rsidRDefault="00352480">
      <w:pPr>
        <w:pStyle w:val="ConsPlusNormal"/>
        <w:spacing w:before="220"/>
        <w:ind w:firstLine="540"/>
        <w:jc w:val="both"/>
      </w:pPr>
      <w:r>
        <w:t>предоставление бесплатного одноразового горячего питания членам семьи из числа студентов, обучающихся по очной форме обучения по программам подготовки специалистов среднего звена в государственных профессиональных образовательных организациях Республики Татарстан;</w:t>
      </w:r>
    </w:p>
    <w:p w:rsidR="00352480" w:rsidRDefault="00352480">
      <w:pPr>
        <w:pStyle w:val="ConsPlusNormal"/>
        <w:spacing w:before="220"/>
        <w:ind w:firstLine="540"/>
        <w:jc w:val="both"/>
      </w:pPr>
      <w:r w:rsidRPr="005B3A80">
        <w:rPr>
          <w:highlight w:val="yellow"/>
        </w:rPr>
        <w:t>предоставление бесплатного двухразового горячего питания (завтрак, обед) членам семьи из числа обучающихся 1 - 11 классов в государственных образовательных организациях Республики Татарстан;</w:t>
      </w:r>
    </w:p>
    <w:p w:rsidR="00352480" w:rsidRDefault="00352480">
      <w:pPr>
        <w:pStyle w:val="ConsPlusNormal"/>
        <w:spacing w:before="220"/>
        <w:ind w:firstLine="540"/>
        <w:jc w:val="both"/>
      </w:pPr>
      <w:r>
        <w:t xml:space="preserve">семьям с детьми от 7 до 17 лет включительно, постоянно проживающим на территории Республики Татарстан, предоставляется первоочередное право при обеспечении путевками в организации отдыха в соответствии с </w:t>
      </w:r>
      <w:hyperlink r:id="rId14">
        <w:r>
          <w:rPr>
            <w:color w:val="0000FF"/>
          </w:rPr>
          <w:t>постановлением</w:t>
        </w:r>
      </w:hyperlink>
      <w:r>
        <w:t xml:space="preserve"> Кабинета Министров Республики Татарстан от 29.04.2020 N 346 "Об организации отдыха и оздоровления детей и молодежи" на безвозмездной основе за счет средств, предусмотренных в рамках реализации </w:t>
      </w:r>
      <w:hyperlink r:id="rId15">
        <w:r>
          <w:rPr>
            <w:color w:val="0000FF"/>
          </w:rPr>
          <w:t>подпрограммы</w:t>
        </w:r>
      </w:hyperlink>
      <w:r>
        <w:t xml:space="preserve"> "Организация отдыха детей и молодежи на 2019 - 2025 годы" государственной программы "Развитие молодежной политики в Республике Татарстан на 2019 - 2025 годы, утвержденной постановлением Кабинета Министров Республики Татарстан от 05.03.2019 N 158 "О</w:t>
      </w:r>
      <w:bookmarkStart w:id="0" w:name="_GoBack"/>
      <w:bookmarkEnd w:id="0"/>
      <w:r>
        <w:t>б утверждении государственной программы "Развитие молодежной политики в Республике Татарстан на 2019 - 2025 годы";</w:t>
      </w:r>
    </w:p>
    <w:p w:rsidR="00352480" w:rsidRDefault="00352480">
      <w:pPr>
        <w:pStyle w:val="ConsPlusNormal"/>
        <w:spacing w:before="220"/>
        <w:ind w:firstLine="540"/>
        <w:jc w:val="both"/>
      </w:pPr>
      <w:r>
        <w:t xml:space="preserve">принятие решения о признании в соответствии с </w:t>
      </w:r>
      <w:hyperlink r:id="rId16">
        <w:r>
          <w:rPr>
            <w:color w:val="0000FF"/>
          </w:rPr>
          <w:t>пунктом 2 статьи 3</w:t>
        </w:r>
      </w:hyperlink>
      <w:r>
        <w:t xml:space="preserve"> Закона Российской Федерации от 19 апреля 1991 года N 1032-1 "О занятости населения в Российской Федерации" члена семьи, зарегистрированного в целях поиска подходящей работы, безработным в случае невозможности предоставления ему подходящей работы осуществляется органами службы занятости не позднее трех дней со дня подачи им заявления о предоставлении государственной услуги по содействию в поиске подходящей работы;</w:t>
      </w:r>
    </w:p>
    <w:p w:rsidR="00352480" w:rsidRDefault="00352480">
      <w:pPr>
        <w:pStyle w:val="ConsPlusNormal"/>
        <w:spacing w:before="220"/>
        <w:ind w:firstLine="540"/>
        <w:jc w:val="both"/>
      </w:pPr>
      <w:r>
        <w:t xml:space="preserve">рассмотрение бизнес-планов членов семей, признанных в установленном порядке безработными, на заседаниях экспертных советов по оценке бизнес-планов в соответствии с </w:t>
      </w:r>
      <w:hyperlink r:id="rId17">
        <w:r>
          <w:rPr>
            <w:color w:val="0000FF"/>
          </w:rPr>
          <w:t>постановлением</w:t>
        </w:r>
      </w:hyperlink>
      <w:r>
        <w:t xml:space="preserve"> Кабинета Министров Республики Татарстан от 29.05.2012 N 431 "Об утверждении Порядка предоставления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доход" осуществляется в преимущественном порядке;</w:t>
      </w:r>
    </w:p>
    <w:p w:rsidR="00352480" w:rsidRDefault="00352480">
      <w:pPr>
        <w:pStyle w:val="ConsPlusNormal"/>
        <w:spacing w:before="220"/>
        <w:ind w:firstLine="540"/>
        <w:jc w:val="both"/>
      </w:pPr>
      <w:r>
        <w:t xml:space="preserve">членам семьи из числа детей до 18 лет и одному родителю (законному представителю) предоставляется право бесплатного посещения мероприятий, проводимых государственными </w:t>
      </w:r>
      <w:r>
        <w:lastRenderedPageBreak/>
        <w:t>учреждениями культуры Республики Татарстан.</w:t>
      </w:r>
    </w:p>
    <w:p w:rsidR="00352480" w:rsidRDefault="00352480">
      <w:pPr>
        <w:pStyle w:val="ConsPlusNormal"/>
        <w:jc w:val="both"/>
      </w:pPr>
      <w:r>
        <w:t xml:space="preserve">(абзац введен </w:t>
      </w:r>
      <w:hyperlink r:id="rId18">
        <w:r>
          <w:rPr>
            <w:color w:val="0000FF"/>
          </w:rPr>
          <w:t>Постановлением</w:t>
        </w:r>
      </w:hyperlink>
      <w:r>
        <w:t xml:space="preserve"> КМ РТ от 20.03.2023 N 291)</w:t>
      </w:r>
    </w:p>
    <w:p w:rsidR="00352480" w:rsidRDefault="00352480">
      <w:pPr>
        <w:pStyle w:val="ConsPlusNormal"/>
        <w:spacing w:before="220"/>
        <w:ind w:firstLine="540"/>
        <w:jc w:val="both"/>
      </w:pPr>
      <w:r>
        <w:t>2. Рекомендовать работодателям, осуществляющим деятельность на территории Республики Татарстан, устанавливать работникам, участвующим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"Алга" и "</w:t>
      </w:r>
      <w:proofErr w:type="spellStart"/>
      <w:r>
        <w:t>Тимер</w:t>
      </w:r>
      <w:proofErr w:type="spellEnd"/>
      <w:r>
        <w:t>",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дополнительные социальные гарантии в виде единовременных выплат, а также предусмотреть дополнительные меры социальной поддержки членам их семей.</w:t>
      </w:r>
    </w:p>
    <w:p w:rsidR="00352480" w:rsidRDefault="00352480">
      <w:pPr>
        <w:pStyle w:val="ConsPlusNormal"/>
        <w:jc w:val="both"/>
      </w:pPr>
      <w:r>
        <w:t xml:space="preserve">(п. 2 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КМ РТ от 14.11.2022 N 1213)</w:t>
      </w:r>
    </w:p>
    <w:p w:rsidR="00352480" w:rsidRDefault="00352480">
      <w:pPr>
        <w:pStyle w:val="ConsPlusNormal"/>
        <w:spacing w:before="220"/>
        <w:ind w:firstLine="540"/>
        <w:jc w:val="both"/>
      </w:pPr>
      <w:r>
        <w:t>3. Предложить органам местного самоуправления муниципальных образований Республики Татарстан установить семьям (членам семей) граждан, участвующих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"Алга" и "</w:t>
      </w:r>
      <w:proofErr w:type="spellStart"/>
      <w:r>
        <w:t>Тимер</w:t>
      </w:r>
      <w:proofErr w:type="spellEnd"/>
      <w:r>
        <w:t>",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участия в специальной военной операции, следующие дополнительные меры поддержки:</w:t>
      </w:r>
    </w:p>
    <w:p w:rsidR="00352480" w:rsidRDefault="00352480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КМ РТ от 14.11.2022 N 1213)</w:t>
      </w:r>
    </w:p>
    <w:p w:rsidR="00352480" w:rsidRDefault="00352480">
      <w:pPr>
        <w:pStyle w:val="ConsPlusNormal"/>
        <w:spacing w:before="220"/>
        <w:ind w:firstLine="540"/>
        <w:jc w:val="both"/>
      </w:pPr>
      <w:r>
        <w:t>предоставление права на внеочередное зачисление в муниципальную образовательную организацию, реализующую образовательные программы дошкольного образования;</w:t>
      </w:r>
    </w:p>
    <w:p w:rsidR="00352480" w:rsidRDefault="00352480">
      <w:pPr>
        <w:pStyle w:val="ConsPlusNormal"/>
        <w:spacing w:before="220"/>
        <w:ind w:firstLine="540"/>
        <w:jc w:val="both"/>
      </w:pPr>
      <w:r>
        <w:t>освобождение от платы, взимаемой с родителей (законных представителей) за присмотр и уход за ребенком в муниципальных образовательных организациях, реализующих образовательные программы дошкольного образования;</w:t>
      </w:r>
    </w:p>
    <w:p w:rsidR="00352480" w:rsidRDefault="00352480">
      <w:pPr>
        <w:pStyle w:val="ConsPlusNormal"/>
        <w:spacing w:before="220"/>
        <w:ind w:firstLine="540"/>
        <w:jc w:val="both"/>
      </w:pPr>
      <w:r>
        <w:t>предоставление бесплатного двухразового горячего питания (завтрак, обед) обучающимся 1 - 11 классов в муниципальных образовательных организациях;</w:t>
      </w:r>
    </w:p>
    <w:p w:rsidR="00352480" w:rsidRDefault="00352480">
      <w:pPr>
        <w:pStyle w:val="ConsPlusNormal"/>
        <w:spacing w:before="220"/>
        <w:ind w:firstLine="540"/>
        <w:jc w:val="both"/>
      </w:pPr>
      <w:r>
        <w:t>предоставление членам семьи из числа детей до 18 лет и одному родителю (законному представителю) права бесплатного посещения мероприятий, проводимых муниципальными учреждениями культуры, находящимися на территории Республики Татарстан.</w:t>
      </w:r>
    </w:p>
    <w:p w:rsidR="00352480" w:rsidRDefault="00352480">
      <w:pPr>
        <w:pStyle w:val="ConsPlusNormal"/>
        <w:jc w:val="both"/>
      </w:pPr>
      <w:r>
        <w:t xml:space="preserve">(абзац введен </w:t>
      </w:r>
      <w:hyperlink r:id="rId21">
        <w:r>
          <w:rPr>
            <w:color w:val="0000FF"/>
          </w:rPr>
          <w:t>Постановлением</w:t>
        </w:r>
      </w:hyperlink>
      <w:r>
        <w:t xml:space="preserve"> КМ РТ от 20.03.2023 N 291)</w:t>
      </w:r>
    </w:p>
    <w:p w:rsidR="00352480" w:rsidRDefault="00352480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22">
        <w:r>
          <w:rPr>
            <w:color w:val="0000FF"/>
          </w:rPr>
          <w:t>Постановление</w:t>
        </w:r>
      </w:hyperlink>
      <w:r>
        <w:t xml:space="preserve"> КМ РТ от 14.11.2022 N 1213.</w:t>
      </w:r>
    </w:p>
    <w:p w:rsidR="00352480" w:rsidRDefault="00352480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со дня его подписания.</w:t>
      </w:r>
    </w:p>
    <w:p w:rsidR="00352480" w:rsidRDefault="00352480">
      <w:pPr>
        <w:pStyle w:val="ConsPlusNormal"/>
        <w:jc w:val="both"/>
      </w:pPr>
    </w:p>
    <w:p w:rsidR="00352480" w:rsidRDefault="00352480">
      <w:pPr>
        <w:pStyle w:val="ConsPlusNormal"/>
        <w:jc w:val="right"/>
      </w:pPr>
      <w:r>
        <w:t>Премьер-министр</w:t>
      </w:r>
    </w:p>
    <w:p w:rsidR="00352480" w:rsidRDefault="00352480">
      <w:pPr>
        <w:pStyle w:val="ConsPlusNormal"/>
        <w:jc w:val="right"/>
      </w:pPr>
      <w:r>
        <w:t>Республики Татарстан</w:t>
      </w:r>
    </w:p>
    <w:p w:rsidR="00352480" w:rsidRDefault="00352480">
      <w:pPr>
        <w:pStyle w:val="ConsPlusNormal"/>
        <w:jc w:val="right"/>
      </w:pPr>
      <w:r>
        <w:t>А.В.ПЕСОШИН</w:t>
      </w:r>
    </w:p>
    <w:p w:rsidR="00352480" w:rsidRDefault="00352480">
      <w:pPr>
        <w:pStyle w:val="ConsPlusNormal"/>
        <w:jc w:val="both"/>
      </w:pPr>
    </w:p>
    <w:p w:rsidR="00352480" w:rsidRDefault="00352480">
      <w:pPr>
        <w:pStyle w:val="ConsPlusNormal"/>
        <w:jc w:val="both"/>
      </w:pPr>
    </w:p>
    <w:p w:rsidR="00352480" w:rsidRDefault="0035248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B1426" w:rsidRDefault="001B1426"/>
    <w:sectPr w:rsidR="001B1426" w:rsidSect="00CB6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480"/>
    <w:rsid w:val="001B1426"/>
    <w:rsid w:val="00253D43"/>
    <w:rsid w:val="00352480"/>
    <w:rsid w:val="005B3A80"/>
    <w:rsid w:val="00AF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7D973-5610-4FF6-AAD6-CF8D7278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248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5248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5248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946ADDFF22855C42CF5C528A9CAADD60693837BA090CF68F418D190A47CB0440A80837B8A943241A3DE9FADA2151108D3E4C008FBC4240BE6CC9EFP4YFK" TargetMode="External"/><Relationship Id="rId13" Type="http://schemas.openxmlformats.org/officeDocument/2006/relationships/hyperlink" Target="consultantplus://offline/ref=E1946ADDFF22855C42CF5C528A9CAADD60693837BA0802F68D448D190A47CB0440A80837B8A943241A3DE9FBD52151108D3E4C008FBC4240BE6CC9EFP4YFK" TargetMode="External"/><Relationship Id="rId18" Type="http://schemas.openxmlformats.org/officeDocument/2006/relationships/hyperlink" Target="consultantplus://offline/ref=E1946ADDFF22855C42CF5C528A9CAADD60693837BA0807FD8F458D190A47CB0440A80837B8A943241A3DE9FAD42151108D3E4C008FBC4240BE6CC9EFP4YF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1946ADDFF22855C42CF5C528A9CAADD60693837BA0807FD8F458D190A47CB0440A80837B8A943241A3DE9FADA2151108D3E4C008FBC4240BE6CC9EFP4YFK" TargetMode="External"/><Relationship Id="rId7" Type="http://schemas.openxmlformats.org/officeDocument/2006/relationships/hyperlink" Target="consultantplus://offline/ref=E1946ADDFF22855C42CF425F9CF0F7D667606033B2060EA2D6168B4E5517CD5112E8566EFAEB50241B23EBFAD0P2Y9K" TargetMode="External"/><Relationship Id="rId12" Type="http://schemas.openxmlformats.org/officeDocument/2006/relationships/hyperlink" Target="consultantplus://offline/ref=E1946ADDFF22855C42CF5C528A9CAADD60693837BA0802F688428D190A47CB0440A80837B8A943241A3DE9F8D22151108D3E4C008FBC4240BE6CC9EFP4YFK" TargetMode="External"/><Relationship Id="rId17" Type="http://schemas.openxmlformats.org/officeDocument/2006/relationships/hyperlink" Target="consultantplus://offline/ref=E1946ADDFF22855C42CF5C528A9CAADD60693837BA080DF383408D190A47CB0440A80837AAA91B281B3BF7FBD3340741CBP6Y8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1946ADDFF22855C42CF425F9CF0F7D66760643AB8070EA2D6168B4E5517CD5100E80E65F2EF45714B79BCF7D32C1B40C87543018BPAY1K" TargetMode="External"/><Relationship Id="rId20" Type="http://schemas.openxmlformats.org/officeDocument/2006/relationships/hyperlink" Target="consultantplus://offline/ref=E1946ADDFF22855C42CF5C528A9CAADD60693837BA090CF68F418D190A47CB0440A80837B8A943241A3DE9FBD02151108D3E4C008FBC4240BE6CC9EFP4YF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1946ADDFF22855C42CF5C528A9CAADD60693837BA0807FD8F458D190A47CB0440A80837B8A943241A3DE9FAD72151108D3E4C008FBC4240BE6CC9EFP4YFK" TargetMode="External"/><Relationship Id="rId11" Type="http://schemas.openxmlformats.org/officeDocument/2006/relationships/hyperlink" Target="consultantplus://offline/ref=E1946ADDFF22855C42CF5C528A9CAADD60693837BA0803F782458D190A47CB0440A80837B8A943241A3DEDF8D62151108D3E4C008FBC4240BE6CC9EFP4YFK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E1946ADDFF22855C42CF5C528A9CAADD60693837BA090CF68F418D190A47CB0440A80837B8A943241A3DE9FAD72151108D3E4C008FBC4240BE6CC9EFP4YFK" TargetMode="External"/><Relationship Id="rId15" Type="http://schemas.openxmlformats.org/officeDocument/2006/relationships/hyperlink" Target="consultantplus://offline/ref=E1946ADDFF22855C42CF5C528A9CAADD60693837BA0803F58A458D190A47CB0440A80837B8A943241B3DE1F9D62151108D3E4C008FBC4240BE6CC9EFP4YFK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E1946ADDFF22855C42CF5C528A9CAADD60693837BA0807F58F448D190A47CB0440A80837AAA91B281B3BF7FBD3340741CBP6Y8K" TargetMode="External"/><Relationship Id="rId19" Type="http://schemas.openxmlformats.org/officeDocument/2006/relationships/hyperlink" Target="consultantplus://offline/ref=E1946ADDFF22855C42CF5C528A9CAADD60693837BA090CF68F418D190A47CB0440A80837B8A943241A3DE9FBD22151108D3E4C008FBC4240BE6CC9EFP4YF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1946ADDFF22855C42CF5C528A9CAADD60693837BA080DF583478D190A47CB0440A80837B8A943241A3DE9FBD52151108D3E4C008FBC4240BE6CC9EFP4YFK" TargetMode="External"/><Relationship Id="rId14" Type="http://schemas.openxmlformats.org/officeDocument/2006/relationships/hyperlink" Target="consultantplus://offline/ref=E1946ADDFF22855C42CF5C528A9CAADD60693837BA080DF48A4B8D190A47CB0440A80837AAA91B281B3BF7FBD3340741CBP6Y8K" TargetMode="External"/><Relationship Id="rId22" Type="http://schemas.openxmlformats.org/officeDocument/2006/relationships/hyperlink" Target="consultantplus://offline/ref=E1946ADDFF22855C42CF5C528A9CAADD60693837BA090CF68F418D190A47CB0440A80837B8A943241A3DE9FBD62151108D3E4C008FBC4240BE6CC9EFP4Y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1950</Words>
  <Characters>11120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Перевозник Лариса Юрьевна</dc:creator>
  <cp:keywords/>
  <dc:description/>
  <cp:lastModifiedBy>Ilshat</cp:lastModifiedBy>
  <cp:revision>2</cp:revision>
  <dcterms:created xsi:type="dcterms:W3CDTF">2023-11-16T10:24:00Z</dcterms:created>
  <dcterms:modified xsi:type="dcterms:W3CDTF">2024-02-05T12:22:00Z</dcterms:modified>
</cp:coreProperties>
</file>